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6CE7" w14:textId="6FBD7330" w:rsidR="002563B3" w:rsidRPr="00925AA9" w:rsidRDefault="00163621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>Tuesday, November 12, 2024</w:t>
      </w:r>
      <w:r w:rsidR="00D92F47">
        <w:rPr>
          <w:bCs/>
          <w:sz w:val="32"/>
          <w:szCs w:val="32"/>
        </w:rPr>
        <w:t xml:space="preserve"> at </w:t>
      </w:r>
      <w:r w:rsidR="00CF17A1">
        <w:rPr>
          <w:bCs/>
          <w:sz w:val="32"/>
          <w:szCs w:val="32"/>
        </w:rPr>
        <w:t>6:00</w:t>
      </w:r>
      <w:r w:rsidR="00D92F47">
        <w:rPr>
          <w:bCs/>
          <w:sz w:val="32"/>
          <w:szCs w:val="32"/>
        </w:rPr>
        <w:t xml:space="preserve"> p.m.</w:t>
      </w:r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51F8E588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548A7E3A" w14:textId="716C6735" w:rsidR="00163621" w:rsidRDefault="00163621" w:rsidP="0016362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Employee Evaluation</w:t>
      </w:r>
    </w:p>
    <w:p w14:paraId="2F5B67E3" w14:textId="768CC9B4" w:rsidR="00CF17A1" w:rsidRDefault="002563B3" w:rsidP="00CF17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8DA1DAB" w14:textId="169ED77D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8634" w14:textId="77777777" w:rsidR="00A67AD7" w:rsidRDefault="00A67AD7" w:rsidP="005F2A1F">
      <w:pPr>
        <w:spacing w:after="0" w:line="240" w:lineRule="auto"/>
      </w:pPr>
      <w:r>
        <w:separator/>
      </w:r>
    </w:p>
  </w:endnote>
  <w:endnote w:type="continuationSeparator" w:id="0">
    <w:p w14:paraId="64B14223" w14:textId="77777777" w:rsidR="00A67AD7" w:rsidRDefault="00A67AD7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</w:t>
    </w:r>
    <w:proofErr w:type="spellStart"/>
    <w:r w:rsidR="00F46D39">
      <w:t>Boethin</w:t>
    </w:r>
    <w:proofErr w:type="spellEnd"/>
    <w:r w:rsidR="00F46D39">
      <w:t xml:space="preserve">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76F6" w14:textId="77777777" w:rsidR="00A67AD7" w:rsidRDefault="00A67AD7" w:rsidP="005F2A1F">
      <w:pPr>
        <w:spacing w:after="0" w:line="240" w:lineRule="auto"/>
      </w:pPr>
      <w:r>
        <w:separator/>
      </w:r>
    </w:p>
  </w:footnote>
  <w:footnote w:type="continuationSeparator" w:id="0">
    <w:p w14:paraId="1E1831D3" w14:textId="77777777" w:rsidR="00A67AD7" w:rsidRDefault="00A67AD7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DCC"/>
    <w:multiLevelType w:val="hybridMultilevel"/>
    <w:tmpl w:val="0D06F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35800"/>
    <w:rsid w:val="00163621"/>
    <w:rsid w:val="00233F5B"/>
    <w:rsid w:val="002563B3"/>
    <w:rsid w:val="003055C4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D0488"/>
    <w:rsid w:val="008D0FFB"/>
    <w:rsid w:val="00924215"/>
    <w:rsid w:val="00984094"/>
    <w:rsid w:val="009E63E3"/>
    <w:rsid w:val="00A0056D"/>
    <w:rsid w:val="00A67AD7"/>
    <w:rsid w:val="00A82E8B"/>
    <w:rsid w:val="00AA7755"/>
    <w:rsid w:val="00AD0F74"/>
    <w:rsid w:val="00AF473A"/>
    <w:rsid w:val="00BF2A0B"/>
    <w:rsid w:val="00C15497"/>
    <w:rsid w:val="00C21BEF"/>
    <w:rsid w:val="00C34ECF"/>
    <w:rsid w:val="00C621A3"/>
    <w:rsid w:val="00CF17A1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2</cp:revision>
  <cp:lastPrinted>2024-03-01T21:32:00Z</cp:lastPrinted>
  <dcterms:created xsi:type="dcterms:W3CDTF">2024-11-12T15:47:00Z</dcterms:created>
  <dcterms:modified xsi:type="dcterms:W3CDTF">2024-11-12T15:47:00Z</dcterms:modified>
</cp:coreProperties>
</file>