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E1EE" w14:textId="07BDDDA7" w:rsidR="005B6693" w:rsidRDefault="0001015B" w:rsidP="0001015B">
      <w:pPr>
        <w:jc w:val="center"/>
        <w:rPr>
          <w:b/>
          <w:bCs/>
        </w:rPr>
      </w:pPr>
      <w:r>
        <w:rPr>
          <w:b/>
          <w:bCs/>
        </w:rPr>
        <w:t>NORTH GILLIAM COUNTY RURAL FIRE PROTECTION DISTRICT</w:t>
      </w:r>
    </w:p>
    <w:p w14:paraId="19ECFC7A" w14:textId="15BC7831" w:rsidR="0001015B" w:rsidRDefault="0001015B" w:rsidP="0001015B">
      <w:pPr>
        <w:jc w:val="center"/>
        <w:rPr>
          <w:b/>
          <w:bCs/>
        </w:rPr>
      </w:pPr>
      <w:r>
        <w:rPr>
          <w:b/>
          <w:bCs/>
        </w:rPr>
        <w:t>Regular Meeting</w:t>
      </w:r>
    </w:p>
    <w:p w14:paraId="7A5BBC4D" w14:textId="765FD559" w:rsidR="0001015B" w:rsidRDefault="0001015B" w:rsidP="0001015B">
      <w:r>
        <w:t>DATE:</w:t>
      </w:r>
      <w:r>
        <w:tab/>
      </w:r>
      <w:r w:rsidR="00D53466">
        <w:t>May 13, 2024</w:t>
      </w:r>
    </w:p>
    <w:p w14:paraId="65F8090B" w14:textId="21BC16F5" w:rsidR="0001015B" w:rsidRDefault="0001015B" w:rsidP="0001015B">
      <w:r>
        <w:t>TIME:</w:t>
      </w:r>
      <w:r>
        <w:tab/>
        <w:t>6:00 p.m.</w:t>
      </w:r>
    </w:p>
    <w:p w14:paraId="47C971EC" w14:textId="0EF8F38E" w:rsidR="0001015B" w:rsidRDefault="0001015B" w:rsidP="0001015B">
      <w:r>
        <w:t>PLACE:</w:t>
      </w:r>
      <w:r>
        <w:tab/>
        <w:t>1500 Railroad Avenue – North Gilliam Fire Hall</w:t>
      </w:r>
    </w:p>
    <w:p w14:paraId="7FA445BB" w14:textId="0A3A13A6" w:rsidR="0001015B" w:rsidRDefault="0001015B" w:rsidP="0001015B">
      <w:r>
        <w:t>BOARD MEMEBERS PRESENT:</w:t>
      </w:r>
      <w:r>
        <w:tab/>
        <w:t>Skye Krebs, Joe Patnode and Jerry Gabbey</w:t>
      </w:r>
    </w:p>
    <w:p w14:paraId="2C05E15B" w14:textId="77777777" w:rsidR="0001015B" w:rsidRDefault="0001015B" w:rsidP="0001015B">
      <w:r>
        <w:t>NOT PRESENT:</w:t>
      </w:r>
      <w:r>
        <w:tab/>
      </w:r>
      <w:r>
        <w:tab/>
      </w:r>
      <w:r>
        <w:tab/>
        <w:t>Kolten Boethin and Victor Rolfe</w:t>
      </w:r>
    </w:p>
    <w:p w14:paraId="4E379BD1" w14:textId="7CD5EF77" w:rsidR="0001015B" w:rsidRDefault="0001015B" w:rsidP="0001015B">
      <w:r>
        <w:t>OTHER PRESENT:</w:t>
      </w:r>
      <w:r>
        <w:tab/>
      </w:r>
      <w:r>
        <w:tab/>
        <w:t xml:space="preserve">Jodi Claughton, Joe Claughton and </w:t>
      </w:r>
      <w:r w:rsidR="00D53466">
        <w:t>Sheriff Bettencourt</w:t>
      </w:r>
    </w:p>
    <w:p w14:paraId="233413F3" w14:textId="77777777" w:rsidR="0001015B" w:rsidRDefault="0001015B" w:rsidP="0001015B"/>
    <w:p w14:paraId="622D8D1D" w14:textId="7B4F9F42" w:rsidR="0001015B" w:rsidRDefault="0001015B" w:rsidP="0001015B">
      <w:r>
        <w:rPr>
          <w:b/>
          <w:bCs/>
        </w:rPr>
        <w:t xml:space="preserve">MEETING CALLED TO ORDER:  </w:t>
      </w:r>
      <w:r>
        <w:t>The regular meeting was called to order at 6:00 p.m. by Board Chairman Skye Krebs.</w:t>
      </w:r>
    </w:p>
    <w:p w14:paraId="12F56388" w14:textId="77777777" w:rsidR="0001015B" w:rsidRDefault="0001015B" w:rsidP="0001015B">
      <w:r>
        <w:rPr>
          <w:b/>
          <w:bCs/>
        </w:rPr>
        <w:t xml:space="preserve">AGENDA:  </w:t>
      </w:r>
      <w:r>
        <w:t>The Agenda was approved as presented.</w:t>
      </w:r>
      <w:r>
        <w:tab/>
      </w:r>
    </w:p>
    <w:p w14:paraId="020977E1" w14:textId="0DD47770" w:rsidR="0001015B" w:rsidRDefault="0001015B" w:rsidP="0001015B">
      <w:r>
        <w:rPr>
          <w:b/>
          <w:bCs/>
        </w:rPr>
        <w:t xml:space="preserve">MINUTES:  </w:t>
      </w:r>
      <w:r>
        <w:t xml:space="preserve">The Minutes of the </w:t>
      </w:r>
      <w:r w:rsidR="00D53466">
        <w:t>April 08</w:t>
      </w:r>
      <w:r>
        <w:t xml:space="preserve">, 2024 regular meeting were approved as </w:t>
      </w:r>
      <w:r w:rsidR="00D53466">
        <w:t>corrected</w:t>
      </w:r>
      <w:r>
        <w:t>.</w:t>
      </w:r>
    </w:p>
    <w:p w14:paraId="2AF6B9DD" w14:textId="15332268" w:rsidR="00D53466" w:rsidRDefault="00D53466" w:rsidP="0001015B">
      <w:r>
        <w:t>Minutes of the April 08, 2024 regular meeting was corrected to state minutes of the March 13, 2024.</w:t>
      </w:r>
    </w:p>
    <w:p w14:paraId="65BBB949" w14:textId="703DCD00" w:rsidR="00D53466" w:rsidRDefault="00D53466" w:rsidP="0001015B">
      <w:r>
        <w:t xml:space="preserve">The Chief’s report was amended to add Tri-County Ambulance </w:t>
      </w:r>
      <w:r w:rsidR="008D7D4F">
        <w:t>to memberships offered to the volunteers and board members along with the Life Flight membership.</w:t>
      </w:r>
    </w:p>
    <w:p w14:paraId="69D8F1AC" w14:textId="1133ABA3" w:rsidR="0001015B" w:rsidRDefault="0001015B" w:rsidP="0001015B">
      <w:pPr>
        <w:rPr>
          <w:b/>
          <w:bCs/>
        </w:rPr>
      </w:pPr>
      <w:r>
        <w:rPr>
          <w:b/>
          <w:bCs/>
        </w:rPr>
        <w:t xml:space="preserve">PUBLIC COMMENT:  </w:t>
      </w:r>
    </w:p>
    <w:p w14:paraId="064C4B4F" w14:textId="105038DD" w:rsidR="008D7D4F" w:rsidRDefault="008D7D4F" w:rsidP="0001015B">
      <w:pPr>
        <w:rPr>
          <w:b/>
          <w:bCs/>
        </w:rPr>
      </w:pPr>
      <w:r>
        <w:rPr>
          <w:b/>
          <w:bCs/>
        </w:rPr>
        <w:t>Sherriff Bettencourt</w:t>
      </w:r>
    </w:p>
    <w:p w14:paraId="70A24302" w14:textId="14538F66" w:rsidR="008D7D4F" w:rsidRDefault="008D7D4F" w:rsidP="0001015B">
      <w:r>
        <w:t>Bids</w:t>
      </w:r>
      <w:r w:rsidR="00261D68">
        <w:t xml:space="preserve"> are due on May 28, 2024 for the remodel project at the old fire hall.  Bids will be awarded June 05, 2024.  Funding is being held up by the recent recall of a county commissioner and the country judge.</w:t>
      </w:r>
    </w:p>
    <w:p w14:paraId="64B103C2" w14:textId="4693A4A4" w:rsidR="00261D68" w:rsidRDefault="00261D68" w:rsidP="0001015B">
      <w:r>
        <w:t>Lease agreement.  The Board reviewed the lease agreement and would like the verbiage clarified in 2.2 concerning renewal terms of the lease. There were also questions on insurance coverage.  After discussing the matter, it was determined that since the Fire District is the owner of the building all major repairs, i.e., roof damage, water damage would be the responsibility of the District.</w:t>
      </w:r>
    </w:p>
    <w:p w14:paraId="2AB622AA" w14:textId="3DFF3E01" w:rsidR="00261D68" w:rsidRPr="008D7D4F" w:rsidRDefault="00261D68" w:rsidP="0001015B">
      <w:r>
        <w:t>A motion was made by Joe Patnode which was seconded by Jerry Gabbey to approve the terms of the Lease with the above clarifications.  Motion carried.</w:t>
      </w:r>
    </w:p>
    <w:p w14:paraId="1EA2AE7A" w14:textId="77777777" w:rsidR="0001015B" w:rsidRDefault="0001015B" w:rsidP="0001015B">
      <w:pPr>
        <w:rPr>
          <w:b/>
          <w:bCs/>
        </w:rPr>
      </w:pPr>
      <w:r>
        <w:rPr>
          <w:b/>
          <w:bCs/>
        </w:rPr>
        <w:t>CHIEF’S REPORT:</w:t>
      </w:r>
    </w:p>
    <w:p w14:paraId="4B164CBC" w14:textId="6BD97AEC" w:rsidR="0001015B" w:rsidRDefault="00261D68" w:rsidP="00261D68">
      <w:pPr>
        <w:pStyle w:val="ListParagraph"/>
        <w:numPr>
          <w:ilvl w:val="0"/>
          <w:numId w:val="1"/>
        </w:numPr>
      </w:pPr>
      <w:r>
        <w:t>The Fire Skid has been installed on the Chief’s vehicle</w:t>
      </w:r>
    </w:p>
    <w:p w14:paraId="114DB0FD" w14:textId="32689FD2" w:rsidR="00261D68" w:rsidRDefault="00261D68" w:rsidP="00261D68">
      <w:pPr>
        <w:pStyle w:val="ListParagraph"/>
        <w:numPr>
          <w:ilvl w:val="0"/>
          <w:numId w:val="1"/>
        </w:numPr>
      </w:pPr>
      <w:r>
        <w:t xml:space="preserve">2 out of service trucks were donated to the Wamic Fire Department.  Wamic Fire Department is not a taxing district and runs </w:t>
      </w:r>
      <w:r w:rsidR="00063BA3">
        <w:t>solely</w:t>
      </w:r>
      <w:r>
        <w:t xml:space="preserve"> off of donations, contributions and grants.</w:t>
      </w:r>
    </w:p>
    <w:p w14:paraId="27343E42" w14:textId="7AA62968" w:rsidR="00261D68" w:rsidRDefault="00261D68" w:rsidP="00261D68">
      <w:pPr>
        <w:pStyle w:val="ListParagraph"/>
        <w:numPr>
          <w:ilvl w:val="0"/>
          <w:numId w:val="1"/>
        </w:numPr>
      </w:pPr>
      <w:r>
        <w:t>Joe would like to sponsor an ad in the 2023-2024 Arlington High School Yearbook.  The Board approved a ½ page ad in the amount of $100.00</w:t>
      </w:r>
    </w:p>
    <w:p w14:paraId="538F71FE" w14:textId="6766A985" w:rsidR="00261D68" w:rsidRDefault="00261D68" w:rsidP="00261D68">
      <w:pPr>
        <w:pStyle w:val="ListParagraph"/>
        <w:numPr>
          <w:ilvl w:val="0"/>
          <w:numId w:val="1"/>
        </w:numPr>
      </w:pPr>
      <w:r>
        <w:lastRenderedPageBreak/>
        <w:t xml:space="preserve">Joe has installed 2 of the 3 fire danger signs.  One at the junction of Cedar </w:t>
      </w:r>
      <w:r w:rsidR="00063BA3">
        <w:t>Springs</w:t>
      </w:r>
      <w:r>
        <w:t xml:space="preserve"> and Hwy 19 and the other are </w:t>
      </w:r>
      <w:r w:rsidR="00063BA3">
        <w:t>Blalock</w:t>
      </w:r>
      <w:r>
        <w:t xml:space="preserve"> Canyon</w:t>
      </w:r>
      <w:r w:rsidR="00063BA3">
        <w:t>. He is waiting for landowner approval to install the 3</w:t>
      </w:r>
      <w:r w:rsidR="00063BA3" w:rsidRPr="00063BA3">
        <w:rPr>
          <w:vertAlign w:val="superscript"/>
        </w:rPr>
        <w:t>rd</w:t>
      </w:r>
      <w:r w:rsidR="00063BA3">
        <w:t xml:space="preserve"> one at </w:t>
      </w:r>
      <w:proofErr w:type="spellStart"/>
      <w:r w:rsidR="00063BA3">
        <w:t>Mikkalo</w:t>
      </w:r>
      <w:proofErr w:type="spellEnd"/>
      <w:r w:rsidR="00063BA3">
        <w:t>.</w:t>
      </w:r>
    </w:p>
    <w:p w14:paraId="548F6626" w14:textId="248C3366" w:rsidR="00063BA3" w:rsidRDefault="00063BA3" w:rsidP="00261D68">
      <w:pPr>
        <w:pStyle w:val="ListParagraph"/>
        <w:numPr>
          <w:ilvl w:val="0"/>
          <w:numId w:val="1"/>
        </w:numPr>
      </w:pPr>
      <w:r>
        <w:t>Joe is going to look into the new OHSA Requirements and how they will affect the smaller districts after an article in the Wallowa Chieftain paper.</w:t>
      </w:r>
    </w:p>
    <w:p w14:paraId="763E6355" w14:textId="77777777" w:rsidR="00DF3B18" w:rsidRDefault="00DF3B18" w:rsidP="0001015B">
      <w:pPr>
        <w:rPr>
          <w:b/>
          <w:bCs/>
        </w:rPr>
      </w:pPr>
      <w:r>
        <w:rPr>
          <w:b/>
          <w:bCs/>
        </w:rPr>
        <w:t>GILLIAM COUNTY FIRE SERVICE COORDINATOR’S REPORT:</w:t>
      </w:r>
    </w:p>
    <w:p w14:paraId="2163EF6F" w14:textId="6E9CFBC1" w:rsidR="00DF3B18" w:rsidRDefault="00063BA3" w:rsidP="0001015B">
      <w:r>
        <w:t>No report</w:t>
      </w:r>
    </w:p>
    <w:p w14:paraId="4158EE41" w14:textId="56F34C66" w:rsidR="00DF3B18" w:rsidRDefault="00DF3B18" w:rsidP="0001015B">
      <w:pPr>
        <w:rPr>
          <w:b/>
          <w:bCs/>
        </w:rPr>
      </w:pPr>
      <w:r>
        <w:rPr>
          <w:b/>
          <w:bCs/>
        </w:rPr>
        <w:t>CITY FIRE COMMISSIONER REPORT:</w:t>
      </w:r>
    </w:p>
    <w:p w14:paraId="4EC6CDE1" w14:textId="38673DD8" w:rsidR="00DF3B18" w:rsidRDefault="00DF3B18" w:rsidP="0001015B">
      <w:r>
        <w:t>No report</w:t>
      </w:r>
    </w:p>
    <w:p w14:paraId="6BBC6BB8" w14:textId="70B83A7C" w:rsidR="00DF3B18" w:rsidRDefault="00DF3B18" w:rsidP="0001015B">
      <w:pPr>
        <w:rPr>
          <w:b/>
          <w:bCs/>
        </w:rPr>
      </w:pPr>
      <w:r>
        <w:rPr>
          <w:b/>
          <w:bCs/>
        </w:rPr>
        <w:t>UNFINISHED BUSINESS:</w:t>
      </w:r>
    </w:p>
    <w:p w14:paraId="66A897A9" w14:textId="73F2AD23" w:rsidR="00063BA3" w:rsidRPr="00063BA3" w:rsidRDefault="00063BA3" w:rsidP="0001015B">
      <w:r w:rsidRPr="00063BA3">
        <w:t>None</w:t>
      </w:r>
    </w:p>
    <w:p w14:paraId="505F3027" w14:textId="3FE919DE" w:rsidR="00DF3B18" w:rsidRDefault="00DF3B18" w:rsidP="0001015B">
      <w:pPr>
        <w:rPr>
          <w:b/>
          <w:bCs/>
        </w:rPr>
      </w:pPr>
      <w:r>
        <w:rPr>
          <w:b/>
          <w:bCs/>
        </w:rPr>
        <w:t>NEW BUSINESS:</w:t>
      </w:r>
    </w:p>
    <w:p w14:paraId="6C9220C1" w14:textId="03755081" w:rsidR="00063BA3" w:rsidRPr="00063BA3" w:rsidRDefault="00063BA3" w:rsidP="0001015B">
      <w:r w:rsidRPr="00063BA3">
        <w:t>None</w:t>
      </w:r>
    </w:p>
    <w:p w14:paraId="333A24C1" w14:textId="1B8D5AE3" w:rsidR="003965D4" w:rsidRDefault="003965D4" w:rsidP="0001015B">
      <w:pPr>
        <w:rPr>
          <w:b/>
          <w:bCs/>
        </w:rPr>
      </w:pPr>
      <w:r>
        <w:rPr>
          <w:b/>
          <w:bCs/>
        </w:rPr>
        <w:t>FINANCIAL REPORT AND BILLS:</w:t>
      </w:r>
    </w:p>
    <w:p w14:paraId="18E489F0" w14:textId="4A0C4CD2" w:rsidR="003965D4" w:rsidRDefault="003965D4" w:rsidP="0001015B">
      <w:r>
        <w:t>A motion was made by Jerry Gabbey which was seconded by Joe Patnode to approve the bills and financial report as presented.  Motion Carried</w:t>
      </w:r>
    </w:p>
    <w:p w14:paraId="54EBDF84" w14:textId="35B246C3" w:rsidR="003965D4" w:rsidRDefault="003965D4" w:rsidP="0001015B">
      <w:r>
        <w:t>With no further business the meeting was adjourned at 6:5</w:t>
      </w:r>
      <w:r w:rsidR="00063BA3">
        <w:t>6</w:t>
      </w:r>
      <w:r>
        <w:t xml:space="preserve"> p.m.</w:t>
      </w:r>
    </w:p>
    <w:p w14:paraId="1A1C9030" w14:textId="76F6AF83" w:rsidR="003965D4" w:rsidRPr="003965D4" w:rsidRDefault="003965D4" w:rsidP="0001015B">
      <w:r>
        <w:t xml:space="preserve">Next meeting Date:  </w:t>
      </w:r>
      <w:r w:rsidR="00063BA3">
        <w:t>June 17</w:t>
      </w:r>
      <w:r>
        <w:t>, 2024</w:t>
      </w:r>
    </w:p>
    <w:p w14:paraId="0E7704E0" w14:textId="031E137C" w:rsidR="003965D4" w:rsidRDefault="003965D4" w:rsidP="0001015B"/>
    <w:p w14:paraId="33DE1CB7" w14:textId="6B0079D0" w:rsidR="003965D4" w:rsidRDefault="003965D4" w:rsidP="0001015B"/>
    <w:p w14:paraId="0C4E0F89" w14:textId="29B6AEB2" w:rsidR="003965D4" w:rsidRDefault="003965D4" w:rsidP="0001015B"/>
    <w:p w14:paraId="6058B7C8" w14:textId="4A510644" w:rsidR="003965D4" w:rsidRDefault="003965D4" w:rsidP="0001015B">
      <w:r>
        <w:t>_______________________________________</w:t>
      </w:r>
      <w:r>
        <w:tab/>
      </w:r>
      <w:r>
        <w:tab/>
        <w:t>_______________________________________</w:t>
      </w:r>
    </w:p>
    <w:p w14:paraId="216A2AD5" w14:textId="62878F6F" w:rsidR="003965D4" w:rsidRPr="003965D4" w:rsidRDefault="003965D4" w:rsidP="0001015B">
      <w:r>
        <w:t>Skye Krebs – Board Chairman</w:t>
      </w:r>
      <w:r>
        <w:tab/>
      </w:r>
      <w:r>
        <w:tab/>
      </w:r>
      <w:r>
        <w:tab/>
      </w:r>
      <w:r>
        <w:tab/>
        <w:t>Jodi Claughton – Executive Secretary</w:t>
      </w:r>
    </w:p>
    <w:p w14:paraId="71106D4A" w14:textId="2799C76B" w:rsidR="0001015B" w:rsidRPr="0001015B" w:rsidRDefault="0001015B" w:rsidP="0001015B">
      <w:r>
        <w:tab/>
      </w:r>
    </w:p>
    <w:sectPr w:rsidR="0001015B" w:rsidRPr="00010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14179"/>
    <w:multiLevelType w:val="hybridMultilevel"/>
    <w:tmpl w:val="0460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5B"/>
    <w:rsid w:val="0001015B"/>
    <w:rsid w:val="00063BA3"/>
    <w:rsid w:val="00261D68"/>
    <w:rsid w:val="003965D4"/>
    <w:rsid w:val="003B76A5"/>
    <w:rsid w:val="005B6693"/>
    <w:rsid w:val="008D7D4F"/>
    <w:rsid w:val="00D53466"/>
    <w:rsid w:val="00DF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D97E"/>
  <w15:chartTrackingRefBased/>
  <w15:docId w15:val="{F869271D-5E23-4115-BEEE-9D9AB130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Claughston</dc:creator>
  <cp:keywords/>
  <dc:description/>
  <cp:lastModifiedBy>Jodi Claughston</cp:lastModifiedBy>
  <cp:revision>2</cp:revision>
  <dcterms:created xsi:type="dcterms:W3CDTF">2024-06-11T21:43:00Z</dcterms:created>
  <dcterms:modified xsi:type="dcterms:W3CDTF">2024-06-11T21:43:00Z</dcterms:modified>
</cp:coreProperties>
</file>